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石河子大学硕士研究生定向培养协议书</w:t>
      </w: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甲方（定向单位）：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乙方（培养单位）：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石河子大学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甲方委托乙方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学院为甲方定向培养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专业硕士研究生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双方协议如下：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一、定向培养研究生，是指招生时通过合同形式明确其毕业后工作单位的研究生。招生工作由乙方负责组织进行。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二、定向培养研究生在读期间不调档案，不转户口、工资等关系。生活费用及医疗费由甲方负责。定向生须按照相应标准缴纳学费。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三、如甲方定向考生按照乙方确定的住宿标准交纳住宿费，乙方在条件允许情况下可予以安排。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乙方按学校的各项有关规章制度对定向生进行管理，定向生在学期间应服从乙方的管理，遵守乙方的规章制度，按时完成学业，如因各种原因发生学籍变动，须向乙方提出申请，经甲、乙双方同意后，乙方根据有关规定办理有关手续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五、定向生因各种原因不宜继续培养须作学籍处理者，由乙方决定，由甲方负责安排或处理。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六、定向生变更定向单位时，应及时变更协议，逾期不办者按自动退学处理。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七、毕业（结业或肄业）时，学历证书、学位证书由乙方寄给甲方，由甲方发给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，如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所在单位人事部门开具介绍信，也可由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 xml:space="preserve">领取。定向生毕业后，由甲方负责就业。 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八、本协议</w:t>
      </w:r>
      <w:r>
        <w:rPr>
          <w:rFonts w:hint="eastAsia" w:ascii="宋体" w:hAnsi="宋体"/>
          <w:sz w:val="24"/>
          <w:lang w:val="en-US" w:eastAsia="zh-CN"/>
        </w:rPr>
        <w:t>一式四</w:t>
      </w:r>
      <w:r>
        <w:rPr>
          <w:rFonts w:hint="eastAsia" w:ascii="宋体" w:hAnsi="宋体"/>
          <w:sz w:val="24"/>
        </w:rPr>
        <w:t>份，经考生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认可并签字，甲、乙方签字并加盖公章后生效，</w:t>
      </w:r>
      <w:r>
        <w:rPr>
          <w:rFonts w:hint="eastAsia" w:ascii="宋体" w:hAnsi="宋体"/>
          <w:sz w:val="24"/>
          <w:lang w:val="en-US" w:eastAsia="zh-CN"/>
        </w:rPr>
        <w:t>甲方持一份，乙方持两份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一份存入丙方档案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甲方负责人：              乙方负责人：          </w:t>
      </w:r>
      <w:r>
        <w:rPr>
          <w:rFonts w:hint="eastAsia" w:ascii="宋体" w:hAnsi="宋体"/>
          <w:sz w:val="24"/>
          <w:lang w:val="en-US" w:eastAsia="zh-CN"/>
        </w:rPr>
        <w:t>丙方（学生本人）</w:t>
      </w:r>
      <w:r>
        <w:rPr>
          <w:rFonts w:hint="eastAsia" w:ascii="宋体" w:hAnsi="宋体"/>
          <w:sz w:val="24"/>
        </w:rPr>
        <w:t>签字：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甲方人事主管部门公章      乙方公章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日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年   月   日          年   月   日</w:t>
      </w:r>
    </w:p>
    <w:sectPr>
      <w:pgSz w:w="11907" w:h="16840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GZhNmZhNTdiYWU5MjQzZDJiNmIwNThlMGRhZDQifQ=="/>
  </w:docVars>
  <w:rsids>
    <w:rsidRoot w:val="001B3558"/>
    <w:rsid w:val="00014A73"/>
    <w:rsid w:val="00096F4A"/>
    <w:rsid w:val="00097584"/>
    <w:rsid w:val="00136855"/>
    <w:rsid w:val="00153484"/>
    <w:rsid w:val="001B3558"/>
    <w:rsid w:val="002F626E"/>
    <w:rsid w:val="004252E4"/>
    <w:rsid w:val="00454AA2"/>
    <w:rsid w:val="00582870"/>
    <w:rsid w:val="005D503E"/>
    <w:rsid w:val="006619B5"/>
    <w:rsid w:val="007C227E"/>
    <w:rsid w:val="008020BF"/>
    <w:rsid w:val="009B4540"/>
    <w:rsid w:val="00AA5CEC"/>
    <w:rsid w:val="00BA2EE4"/>
    <w:rsid w:val="00C43358"/>
    <w:rsid w:val="00CE5991"/>
    <w:rsid w:val="00DC323C"/>
    <w:rsid w:val="00F3528D"/>
    <w:rsid w:val="00F409AC"/>
    <w:rsid w:val="00F668EB"/>
    <w:rsid w:val="054264D1"/>
    <w:rsid w:val="05FC1A40"/>
    <w:rsid w:val="1F770C32"/>
    <w:rsid w:val="1F850F86"/>
    <w:rsid w:val="286D5188"/>
    <w:rsid w:val="3EE86124"/>
    <w:rsid w:val="504277CC"/>
    <w:rsid w:val="680A3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    </Company>
  <Pages>1</Pages>
  <Words>581</Words>
  <Characters>581</Characters>
  <Lines>5</Lines>
  <Paragraphs>1</Paragraphs>
  <TotalTime>8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2007-06-22T04:50:00Z</dcterms:created>
  <dc:creator>hb</dc:creator>
  <cp:lastModifiedBy>雷大宝</cp:lastModifiedBy>
  <cp:lastPrinted>2005-05-16T10:54:00Z</cp:lastPrinted>
  <dcterms:modified xsi:type="dcterms:W3CDTF">2023-07-10T05:32:14Z</dcterms:modified>
  <dc:title>石河子大学定向培养硕士研究生协议书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BA83B085F94D49F7B87401EA636EA36A</vt:lpwstr>
  </property>
</Properties>
</file>